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03" w:rsidRPr="002E462C" w:rsidRDefault="00B40503" w:rsidP="00B40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b/>
          <w:sz w:val="24"/>
          <w:szCs w:val="24"/>
        </w:rPr>
        <w:t>ДОГОВОР № ________</w:t>
      </w:r>
    </w:p>
    <w:p w:rsidR="00B40503" w:rsidRPr="002E462C" w:rsidRDefault="00EC70EB" w:rsidP="00B40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>. Шаховская</w:t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«____» __________ 20</w:t>
      </w:r>
      <w:r w:rsidR="00671FB1" w:rsidRPr="002E462C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B40503" w:rsidRPr="002E462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40503" w:rsidRPr="002E462C" w:rsidRDefault="00B40503" w:rsidP="00B40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503" w:rsidRPr="002E462C" w:rsidRDefault="00B40503" w:rsidP="00EC7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 xml:space="preserve">разования «Светазон» 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в лице 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>директора Киселёвой Светланы Александровны</w:t>
      </w:r>
      <w:r w:rsidRPr="002E462C">
        <w:rPr>
          <w:rFonts w:ascii="Times New Roman" w:eastAsia="Calibri" w:hAnsi="Times New Roman" w:cs="Times New Roman"/>
          <w:sz w:val="24"/>
          <w:szCs w:val="24"/>
        </w:rPr>
        <w:t>, действу</w:t>
      </w:r>
      <w:r w:rsidRPr="002E462C">
        <w:rPr>
          <w:rFonts w:ascii="Times New Roman" w:eastAsia="Calibri" w:hAnsi="Times New Roman" w:cs="Times New Roman"/>
          <w:sz w:val="24"/>
          <w:szCs w:val="24"/>
        </w:rPr>
        <w:t>ю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щего на основании Устава и </w:t>
      </w:r>
      <w:r w:rsidR="002E462C">
        <w:rPr>
          <w:rFonts w:ascii="Times New Roman" w:eastAsia="Calibri" w:hAnsi="Times New Roman" w:cs="Times New Roman"/>
          <w:sz w:val="24"/>
          <w:szCs w:val="24"/>
        </w:rPr>
        <w:t>Л</w:t>
      </w:r>
      <w:r w:rsidR="002E462C">
        <w:rPr>
          <w:rFonts w:ascii="Times New Roman" w:eastAsia="Times New Roman" w:hAnsi="Times New Roman"/>
          <w:sz w:val="24"/>
          <w:szCs w:val="24"/>
          <w:lang w:eastAsia="ru-RU"/>
        </w:rPr>
        <w:t>ицензии выданной Министерством образования Московской о</w:t>
      </w:r>
      <w:r w:rsidR="002E462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E462C">
        <w:rPr>
          <w:rFonts w:ascii="Times New Roman" w:eastAsia="Times New Roman" w:hAnsi="Times New Roman"/>
          <w:sz w:val="24"/>
          <w:szCs w:val="24"/>
          <w:lang w:eastAsia="ru-RU"/>
        </w:rPr>
        <w:t>ласти от 14.10.2016 г. № 76489</w:t>
      </w:r>
      <w:r w:rsidRPr="002E462C">
        <w:rPr>
          <w:rFonts w:ascii="Times New Roman" w:eastAsia="Calibri" w:hAnsi="Times New Roman" w:cs="Times New Roman"/>
          <w:sz w:val="24"/>
          <w:szCs w:val="24"/>
        </w:rPr>
        <w:t>.,  именуемый в дальнейшем    «Исполнитель», с одной стороны, и</w:t>
      </w:r>
      <w:r w:rsidR="00EC70EB" w:rsidRPr="002E462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  <w:r w:rsidR="002E462C">
        <w:rPr>
          <w:rFonts w:ascii="Times New Roman" w:eastAsia="Calibri" w:hAnsi="Times New Roman" w:cs="Times New Roman"/>
          <w:sz w:val="24"/>
          <w:szCs w:val="24"/>
        </w:rPr>
        <w:t>________</w:t>
      </w:r>
      <w:r w:rsidR="00EC70EB" w:rsidRPr="002E462C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503" w:rsidRPr="002E462C" w:rsidRDefault="002E462C" w:rsidP="00EC70EB">
      <w:pPr>
        <w:tabs>
          <w:tab w:val="left" w:pos="142"/>
          <w:tab w:val="left" w:leader="underscore" w:pos="2203"/>
          <w:tab w:val="left" w:leader="underscore" w:pos="3811"/>
          <w:tab w:val="left" w:pos="5861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EC70EB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серия: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C70EB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</w:t>
      </w:r>
      <w:r w:rsidR="00EC70EB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зарегистрированный по адресу: __________________________________________________________, фактически проживающий по адресу:  _____</w:t>
      </w:r>
      <w:r w:rsidR="00EC70EB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 именуемый в дальнейшем «Заказчик», с другой стороны, а совместно именуемые «Стороны», руководствуясь Гражданским кодексом Российской Федерации и Федеральным Законом Ро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29.12.2012 N 273-ФЗ «Об образовании в Российской Федерации», Фед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«О защите прав потребителей», а также Правилами оказания платных образ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0503"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услуг, утвержденными постановлением Правительства РФ от 15 августа 2013г. №706, заключили настоящий договор о нижеследующем:</w:t>
      </w:r>
    </w:p>
    <w:p w:rsidR="00EC70EB" w:rsidRPr="002E462C" w:rsidRDefault="00EC70EB" w:rsidP="00EC7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503" w:rsidRPr="002E462C" w:rsidRDefault="00B40503" w:rsidP="00EC7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2E462C" w:rsidRDefault="00B40503" w:rsidP="002E46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Исполнитель обязуется оказать Заказчику образовательные услуги по </w:t>
      </w:r>
      <w:proofErr w:type="gramStart"/>
      <w:r w:rsidRPr="002E462C">
        <w:rPr>
          <w:rFonts w:ascii="Times New Roman" w:eastAsia="Calibri" w:hAnsi="Times New Roman" w:cs="Times New Roman"/>
          <w:sz w:val="24"/>
          <w:szCs w:val="24"/>
        </w:rPr>
        <w:t>обучению</w:t>
      </w:r>
      <w:proofErr w:type="gramEnd"/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по:</w:t>
      </w:r>
      <w:r w:rsidR="002E462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E462C">
        <w:rPr>
          <w:rFonts w:ascii="Times New Roman" w:eastAsia="Calibri" w:hAnsi="Times New Roman" w:cs="Times New Roman"/>
          <w:sz w:val="24"/>
          <w:szCs w:val="24"/>
        </w:rPr>
        <w:t>с</w:t>
      </w:r>
      <w:r w:rsidRPr="002E462C">
        <w:rPr>
          <w:rFonts w:ascii="Times New Roman" w:eastAsia="Calibri" w:hAnsi="Times New Roman" w:cs="Times New Roman"/>
          <w:sz w:val="24"/>
          <w:szCs w:val="24"/>
        </w:rPr>
        <w:t>новной образовательной прогр</w:t>
      </w:r>
      <w:r w:rsidR="00EC70EB" w:rsidRPr="002E462C">
        <w:rPr>
          <w:rFonts w:ascii="Times New Roman" w:eastAsia="Calibri" w:hAnsi="Times New Roman" w:cs="Times New Roman"/>
          <w:sz w:val="24"/>
          <w:szCs w:val="24"/>
        </w:rPr>
        <w:t>амме профессионального обучения</w:t>
      </w:r>
      <w:r w:rsidRPr="002E462C">
        <w:rPr>
          <w:rFonts w:ascii="Times New Roman" w:eastAsia="Calibri" w:hAnsi="Times New Roman" w:cs="Times New Roman"/>
          <w:sz w:val="24"/>
          <w:szCs w:val="24"/>
        </w:rPr>
        <w:t>«_______________________</w:t>
      </w:r>
      <w:r w:rsidR="00EC70EB" w:rsidRPr="002E462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и/или </w:t>
      </w:r>
      <w:r w:rsidR="002E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62C">
        <w:rPr>
          <w:rFonts w:ascii="Times New Roman" w:eastAsia="Calibri" w:hAnsi="Times New Roman" w:cs="Times New Roman"/>
          <w:sz w:val="24"/>
          <w:szCs w:val="24"/>
        </w:rPr>
        <w:t>Дополнительной программе дополнительного профессионального образования повыш</w:t>
      </w:r>
      <w:r w:rsidRPr="002E462C">
        <w:rPr>
          <w:rFonts w:ascii="Times New Roman" w:eastAsia="Calibri" w:hAnsi="Times New Roman" w:cs="Times New Roman"/>
          <w:sz w:val="24"/>
          <w:szCs w:val="24"/>
        </w:rPr>
        <w:t>е</w:t>
      </w:r>
      <w:r w:rsidRPr="002E462C">
        <w:rPr>
          <w:rFonts w:ascii="Times New Roman" w:eastAsia="Calibri" w:hAnsi="Times New Roman" w:cs="Times New Roman"/>
          <w:sz w:val="24"/>
          <w:szCs w:val="24"/>
        </w:rPr>
        <w:t>ния квалификации «_______________________</w:t>
      </w:r>
      <w:r w:rsidR="00EC70EB" w:rsidRPr="002E462C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2E462C">
        <w:rPr>
          <w:rFonts w:ascii="Times New Roman" w:eastAsia="Calibri" w:hAnsi="Times New Roman" w:cs="Times New Roman"/>
          <w:sz w:val="24"/>
          <w:szCs w:val="24"/>
        </w:rPr>
        <w:t>»</w:t>
      </w:r>
      <w:r w:rsidR="002E4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503" w:rsidRPr="002E462C" w:rsidRDefault="002E462C" w:rsidP="002E46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B40503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орма проведения зан</w:t>
      </w:r>
      <w:r w:rsidR="00B40503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40503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тий: в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503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 - очная;</w:t>
      </w:r>
    </w:p>
    <w:p w:rsidR="00B40503" w:rsidRPr="002E462C" w:rsidRDefault="00B40503" w:rsidP="00EC70EB">
      <w:pPr>
        <w:shd w:val="clear" w:color="auto" w:fill="FFFFFF"/>
        <w:tabs>
          <w:tab w:val="left" w:leader="underscore" w:pos="182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курса_______________ </w:t>
      </w:r>
      <w:proofErr w:type="gramStart"/>
      <w:r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B40503" w:rsidRPr="002E462C" w:rsidRDefault="00B40503" w:rsidP="00EC70EB">
      <w:pPr>
        <w:shd w:val="clear" w:color="auto" w:fill="FFFFFF"/>
        <w:tabs>
          <w:tab w:val="left" w:leader="underscore" w:pos="3544"/>
          <w:tab w:val="left" w:leader="underscore" w:pos="4538"/>
          <w:tab w:val="left" w:pos="5997"/>
          <w:tab w:val="left" w:leader="underscore" w:pos="6736"/>
          <w:tab w:val="left" w:leader="underscore" w:pos="6779"/>
          <w:tab w:val="left" w:leader="underscore" w:pos="989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>срок обучения с «___» _____________</w:t>
      </w:r>
      <w:r w:rsidR="00EC70EB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       г. </w:t>
      </w:r>
      <w:r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«___» __________________</w:t>
      </w:r>
      <w:r w:rsidR="00EC70EB" w:rsidRPr="002E4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      г.</w:t>
      </w:r>
    </w:p>
    <w:p w:rsidR="00B40503" w:rsidRPr="002E462C" w:rsidRDefault="00B40503" w:rsidP="00EC70EB">
      <w:pPr>
        <w:shd w:val="clear" w:color="auto" w:fill="FFFFFF"/>
        <w:tabs>
          <w:tab w:val="left" w:leader="underscore" w:pos="3544"/>
          <w:tab w:val="left" w:leader="underscore" w:pos="4538"/>
          <w:tab w:val="left" w:pos="5997"/>
          <w:tab w:val="left" w:leader="underscore" w:pos="6736"/>
          <w:tab w:val="left" w:leader="underscore" w:pos="6779"/>
          <w:tab w:val="left" w:leader="underscore" w:pos="989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 окончании обучения и успешной сдачи итоговой аттестации, выдать документ у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тановленного образца (удостоверение – при </w:t>
      </w:r>
      <w:proofErr w:type="gramStart"/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программе дополн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профессионального образования повышения квалификации и свидетельство – при обучении по основной образовательной программе профессионального обучения).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Заказчик обязуется оплатить вышеуказанные услуги в соответствии с условиями, пр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дусмотренными разделом 3 настоящего договора.</w:t>
      </w:r>
    </w:p>
    <w:p w:rsidR="00EC70EB" w:rsidRPr="002E462C" w:rsidRDefault="00EC70EB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EC7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 Исполнителя и Заказчика (Слушателя)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>«Исполнитель»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>вправе:</w:t>
      </w:r>
    </w:p>
    <w:p w:rsidR="00B40503" w:rsidRPr="002E462C" w:rsidRDefault="00B40503" w:rsidP="00EC70EB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   осуществлять образовательный процесс, выбирать системы оц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нок, формы, порядок и периодичность  промежуточной  аттестации,  применять к Слушателям меры поощрения  и  налагать   взыскания   в  пределах, предусмотренных  Уставом  Исполнит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ля,  а  также  в соответствии с локальными нормативными актами Исполнителя.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Определять состав педагогического персонала. В случае необходимости Исполн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оставляет за собой право произвести замену преподавателя  на преподавателя с аналоги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квалификацией и опытом.</w:t>
      </w:r>
    </w:p>
    <w:p w:rsidR="00B40503" w:rsidRPr="002E462C" w:rsidRDefault="00B40503" w:rsidP="00EC70EB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Разрабатывать, утверждать, а также в течение учебного года корректировать ра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занятий, сохраняя общую продолжительность обучения.</w:t>
      </w:r>
    </w:p>
    <w:p w:rsidR="00B40503" w:rsidRPr="002E462C" w:rsidRDefault="00B40503" w:rsidP="00EC70EB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разрабатывать и внедрять в процесс обучения новые программы, сп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собствующие повышению эффективности обучения.</w:t>
      </w:r>
    </w:p>
    <w:p w:rsidR="00EC70EB" w:rsidRPr="002E462C" w:rsidRDefault="00EC70EB" w:rsidP="00EC70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62C">
        <w:rPr>
          <w:rFonts w:ascii="Times New Roman" w:eastAsia="Calibri" w:hAnsi="Times New Roman" w:cs="Times New Roman"/>
          <w:b/>
          <w:sz w:val="24"/>
          <w:szCs w:val="24"/>
        </w:rPr>
        <w:t>«Исполнитель» обязан: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в учебную группу Заказчика, выполнившего в установленном порядке правила приема  на обучение. 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и обеспечить  надлежащее  исполнение  услуг, предусмотренных  в разделе 1.1. настоящего договора.  Образовательные услуги оказываются в соответствии с учебным планом и календарным учебным графиком, расписанием занятий и другими локал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актами,  разрабатываемыми Исполнителем.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 Заказчику необходимые  условия  для освоения выбранной образов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программы.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Заказчику помещение в виде учебного класса, необходимые уче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материалы и оборудование для обучения.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Заказчику  обо всех изменениях в учебном расписании обучения.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Заказчика, не допускать физического и психол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насилия. 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Заказчиком в случае пропуска занятий по  уважительным причинам.</w:t>
      </w:r>
    </w:p>
    <w:p w:rsidR="00B40503" w:rsidRPr="002E462C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своих обязанностей по Договору Исполнитель руководствуется законодательством РФ, иными нормативными правовыми актами.</w:t>
      </w:r>
    </w:p>
    <w:p w:rsidR="00B40503" w:rsidRDefault="00B40503" w:rsidP="00EC70EB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обучения и успешной сдачи итоговой аттестации, выдать документ установленного образца (удостоверение – при </w:t>
      </w:r>
      <w:proofErr w:type="gramStart"/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программе</w:t>
      </w:r>
      <w:proofErr w:type="gramEnd"/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пр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дополнительного профессионального образования повышения квалификации и свид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 – при обучении по основной образовательной программе профессионального обуч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ния).</w:t>
      </w:r>
    </w:p>
    <w:p w:rsidR="002E462C" w:rsidRPr="002E462C" w:rsidRDefault="002E462C" w:rsidP="002E462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b/>
          <w:sz w:val="24"/>
          <w:szCs w:val="24"/>
        </w:rPr>
        <w:t>2. 3. «Заказчик» обязан: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2.3.1. Оплатить «Исполнителю» стоимость обучения в порядке, предусмотренном разд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 xml:space="preserve">лом 3 настоящего договора. 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2.3.2. В случае необходимости выдать на имя представителей «Исполнителя» довере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ность на подачу, получения документов  в Межрегиональной аттестационной комиссии МТУ Ростехнадзора. Оплатить размер государственной пошлины, взымаемой за получение удостов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рений в органах Технадзора, Ростехнадзора  и иных государственных учреждений, в соответс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2.3.4. Возмещать ущерб, причиненный своими действиями имуществу Исполнителя в с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 xml:space="preserve">ответствии с действующим законодательством Российской Федерации. 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2.3.5. Посещать занятия, </w:t>
      </w:r>
      <w:proofErr w:type="gramStart"/>
      <w:r w:rsidRPr="002E462C">
        <w:rPr>
          <w:rFonts w:ascii="Times New Roman" w:eastAsia="Calibri" w:hAnsi="Times New Roman" w:cs="Times New Roman"/>
          <w:sz w:val="24"/>
          <w:szCs w:val="24"/>
        </w:rPr>
        <w:t>указанные</w:t>
      </w:r>
      <w:proofErr w:type="gramEnd"/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в учебном расписании.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>2.3.6. 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обучающимся, не посягать на их честь и достоинство.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>2.3.7. Бережно относиться к имуществу «Исполнителя».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2.3.8. </w:t>
      </w:r>
      <w:r w:rsidRPr="002E462C">
        <w:rPr>
          <w:rFonts w:ascii="Times New Roman" w:eastAsia="Calibri" w:hAnsi="Times New Roman" w:cs="Times New Roman"/>
          <w:spacing w:val="-4"/>
          <w:sz w:val="24"/>
          <w:szCs w:val="24"/>
        </w:rPr>
        <w:t>Соблюдать правила противопожарной безопасности, пропускного режима, санитарных правил и Правил внутреннего учебного распорядка на территории, где проводится обучение и н</w:t>
      </w:r>
      <w:r w:rsidRPr="002E462C">
        <w:rPr>
          <w:rFonts w:ascii="Times New Roman" w:eastAsia="Calibri" w:hAnsi="Times New Roman" w:cs="Times New Roman"/>
          <w:spacing w:val="-4"/>
          <w:sz w:val="24"/>
          <w:szCs w:val="24"/>
        </w:rPr>
        <w:t>е</w:t>
      </w:r>
      <w:r w:rsidRPr="002E462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сение дисциплинарной ответственности за соответствующие нарушения, в порядке, установленном Исполнителем. </w:t>
      </w:r>
    </w:p>
    <w:p w:rsidR="002E462C" w:rsidRDefault="002E462C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pacing w:val="-4"/>
          <w:sz w:val="24"/>
          <w:szCs w:val="24"/>
        </w:rPr>
        <w:t>2.4.  «Заказчик» вправе: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2.4.1. Требовать от Исполнителя предоставления информации по вопросам, связанным с организацией и обеспечением надлежащего исполнения услуг, предусмотренных </w:t>
      </w:r>
      <w:proofErr w:type="gramStart"/>
      <w:r w:rsidRPr="002E462C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2E462C">
        <w:rPr>
          <w:rFonts w:ascii="Times New Roman" w:eastAsia="Calibri" w:hAnsi="Times New Roman" w:cs="Times New Roman"/>
          <w:sz w:val="24"/>
          <w:szCs w:val="24"/>
        </w:rPr>
        <w:t>.1 настоящ</w:t>
      </w:r>
      <w:r w:rsidRPr="002E462C">
        <w:rPr>
          <w:rFonts w:ascii="Times New Roman" w:eastAsia="Calibri" w:hAnsi="Times New Roman" w:cs="Times New Roman"/>
          <w:sz w:val="24"/>
          <w:szCs w:val="24"/>
        </w:rPr>
        <w:t>е</w:t>
      </w:r>
      <w:r w:rsidRPr="002E462C">
        <w:rPr>
          <w:rFonts w:ascii="Times New Roman" w:eastAsia="Calibri" w:hAnsi="Times New Roman" w:cs="Times New Roman"/>
          <w:sz w:val="24"/>
          <w:szCs w:val="24"/>
        </w:rPr>
        <w:t>го Договора.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>2.4.2. Обращаться к работникам Учреждения по вопросам, касающимся процесса обуч</w:t>
      </w:r>
      <w:r w:rsidRPr="002E462C">
        <w:rPr>
          <w:rFonts w:ascii="Times New Roman" w:eastAsia="Calibri" w:hAnsi="Times New Roman" w:cs="Times New Roman"/>
          <w:sz w:val="24"/>
          <w:szCs w:val="24"/>
        </w:rPr>
        <w:t>е</w:t>
      </w:r>
      <w:r w:rsidRPr="002E462C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2.4.3. Предъявлять требования, связанные с недостатками оказанных образовательных у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луг, как по окончании срока оказания услуг, так и в процессе их оказания в соответствии с де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ствующим законодательством Российской Федерации.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2.4.4. Получать полную и достоверную информацию об оценке своих знаний, умений и навыков, а также о критериях этой оценки.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lastRenderedPageBreak/>
        <w:t>2.4.5. Пользоваться имуществом Исполнителя, необходимым для освоения образовател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ной программы во время занятий, предусмотренных учебным расписанием.</w:t>
      </w:r>
    </w:p>
    <w:p w:rsidR="00B40503" w:rsidRPr="002E462C" w:rsidRDefault="00B40503" w:rsidP="00EC70E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создания Исполнителем условий, гарантирующих охрану его жизни и  здоровья.</w:t>
      </w:r>
    </w:p>
    <w:p w:rsidR="00B40503" w:rsidRPr="002E462C" w:rsidRDefault="00B40503" w:rsidP="00EC70E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иными правами, предусмотренными Уставом и правилами внутре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учебного распорядка Исполнителя</w:t>
      </w:r>
    </w:p>
    <w:p w:rsidR="00EC70EB" w:rsidRPr="002E462C" w:rsidRDefault="00EC70EB" w:rsidP="00EC70E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EC7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3. Цена работ и порядок расчетов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 в период, указанный в п.1.1 настоящего д</w:t>
      </w:r>
      <w:r w:rsidRPr="002E462C">
        <w:rPr>
          <w:rFonts w:ascii="Times New Roman" w:eastAsia="Calibri" w:hAnsi="Times New Roman" w:cs="Times New Roman"/>
          <w:sz w:val="24"/>
          <w:szCs w:val="24"/>
        </w:rPr>
        <w:t>о</w:t>
      </w:r>
      <w:r w:rsidRPr="002E462C">
        <w:rPr>
          <w:rFonts w:ascii="Times New Roman" w:eastAsia="Calibri" w:hAnsi="Times New Roman" w:cs="Times New Roman"/>
          <w:sz w:val="24"/>
          <w:szCs w:val="24"/>
        </w:rPr>
        <w:t>говора составляет</w:t>
      </w:r>
      <w:proofErr w:type="gramStart"/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 ____________ (____________________________________________________) </w:t>
      </w:r>
      <w:proofErr w:type="gramEnd"/>
      <w:r w:rsidRPr="002E462C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B40503" w:rsidRPr="002E462C" w:rsidRDefault="00B40503" w:rsidP="00EC70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 xml:space="preserve">3.2. Стоимость обучения НДС не облагается согласно НК РФ  ст. 145 </w:t>
      </w:r>
    </w:p>
    <w:p w:rsidR="00B40503" w:rsidRPr="002E462C" w:rsidRDefault="00B40503" w:rsidP="002E462C">
      <w:pPr>
        <w:numPr>
          <w:ilvl w:val="1"/>
          <w:numId w:val="4"/>
        </w:numPr>
        <w:tabs>
          <w:tab w:val="left" w:pos="-184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Оплата производится в безналичном порядке на расчетный счет Исполнителя в размере 100% стоимости услуг от суммы, указанной в договоре в течение 10 (десяти) дней после подписания данного договора, если иной срок и порядок оплаты не определен сторонами договора.</w:t>
      </w:r>
    </w:p>
    <w:p w:rsidR="00EC70EB" w:rsidRPr="002E462C" w:rsidRDefault="00EC70EB" w:rsidP="00EC70E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503" w:rsidRPr="002E462C" w:rsidRDefault="00B40503" w:rsidP="00EC7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4. Особые условия</w:t>
      </w:r>
    </w:p>
    <w:p w:rsidR="00B40503" w:rsidRPr="002E462C" w:rsidRDefault="00B40503" w:rsidP="002E4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4.1. Заказчик, зачисленный на обучение и имеющий статус Слушателя, обязан строго в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полнять все требования учебного распорядка и техники безопасности.</w:t>
      </w:r>
    </w:p>
    <w:p w:rsidR="002E462C" w:rsidRPr="002E462C" w:rsidRDefault="002E462C" w:rsidP="002E4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62C" w:rsidRPr="002E462C" w:rsidRDefault="002E462C" w:rsidP="002E4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503" w:rsidRPr="002E462C" w:rsidRDefault="002E462C" w:rsidP="002E462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40503" w:rsidRPr="002E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Основания изменения и расторжения договора. Ответственность сторон.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шению Сторон или в соответствии с законодательством Российской Федерации.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сторон, по инициативе одной из сторон в случаях, предусмотренных действующим законодательством и договором. 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 инициативе Исполнителя </w:t>
      </w:r>
      <w:proofErr w:type="gramStart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следующих случаях: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5.2.1. нарушение срока оплаты услуг, установленного в разделе 3 настоящего Договора;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5.2.2. систематические и/или продолжительные пропуски занятий Заказчиком без уваж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тельных причин; 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5.2.3. небрежное отношение Заказчика к имуществу и помещениям Исполнителя;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5.2.4. несоблюдение учебной дисциплины, Устава, правил внутреннего учебного расп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рядка и общепринятых норм поведения, установленных локальными актами Исполнителя;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5.2.5. в других случаях, предусмотренных законодательством.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Предупреждение о расторжении договора или уведомление о допущенном нарушении Слушателем, которое может привести к расторжению договора, вызванное каким-либо из в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ы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шеуказанных нарушений, может быть произведено Исполнителем путем подачи письменного уведомления за 10 дней до даты расторжения договора.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5.3. По инициативе Заказчика </w:t>
      </w:r>
      <w:proofErr w:type="gramStart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путем подачи письменного уведомления за 10 дней до даты расторжения договора в следующих случаях: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по собственному желанию;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в других случаях, предусмотренных законодательством.</w:t>
      </w:r>
    </w:p>
    <w:p w:rsidR="00B40503" w:rsidRPr="002E462C" w:rsidRDefault="00B40503" w:rsidP="002E462C">
      <w:pPr>
        <w:tabs>
          <w:tab w:val="left" w:pos="520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5.4. При досрочном расторжении договора Исполнитель возвращает Заказчику оплаче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н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ные денежные средства за образовательные услуги за вычетом оказанных образовательных у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с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луг и фактически понесенных расходов, связанных с исполнением обязательств по данному д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о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</w:rPr>
        <w:t>говору. Договор считается расторгнутым с момента получения Исполнителем письменного уведомления о прекращении настоящего договора.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5.5. За неисполнение или ненадлежащее исполнение своих обязательств по Договору Ст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роны несут ответственность, предусмотренную Гражданским кодексом Российской Федерации, Законом Российской Федерации "О защите прав потребителей" Правилами оказания платных образовательных услуг, утвержденными постановлением Правительства РФ от 15 августа 2013г. №706 и Договором. 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5.6. В случае лишения Исполнителя лицензии на </w:t>
      </w:r>
      <w:proofErr w:type="gramStart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ь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ности, ликвидации или реорганизации, и в иных, предусмотренных законодательством РФ сл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чаях, Заказчик вправе потребовать расторжения договора, а Исполнитель в этом случае обяз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</w:t>
      </w: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ются  возместить все понесенные им убытки.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E46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5.7.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E462C" w:rsidRPr="002E462C" w:rsidRDefault="002E462C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40503" w:rsidRPr="002E462C" w:rsidRDefault="00B40503" w:rsidP="002E4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6. Срок действия договора и иные условия</w:t>
      </w:r>
    </w:p>
    <w:p w:rsidR="00B40503" w:rsidRPr="002E462C" w:rsidRDefault="00B40503" w:rsidP="002E46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C">
        <w:rPr>
          <w:rFonts w:ascii="Times New Roman" w:eastAsia="Times New Roman" w:hAnsi="Times New Roman" w:cs="Times New Roman"/>
          <w:sz w:val="24"/>
          <w:szCs w:val="24"/>
        </w:rPr>
        <w:t>6.1. Договор составлен в двух экземплярах, имеющих равную юридическую силу, по о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462C">
        <w:rPr>
          <w:rFonts w:ascii="Times New Roman" w:eastAsia="Times New Roman" w:hAnsi="Times New Roman" w:cs="Times New Roman"/>
          <w:sz w:val="24"/>
          <w:szCs w:val="24"/>
        </w:rPr>
        <w:t>ному экземпляру для каждой из «Сторон».</w:t>
      </w:r>
    </w:p>
    <w:p w:rsidR="00B40503" w:rsidRPr="002E462C" w:rsidRDefault="00B40503" w:rsidP="002E46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62C">
        <w:rPr>
          <w:rFonts w:ascii="Times New Roman" w:eastAsia="Calibri" w:hAnsi="Times New Roman" w:cs="Times New Roman"/>
          <w:sz w:val="24"/>
          <w:szCs w:val="24"/>
        </w:rPr>
        <w:t>6.2. Договор вступает в силу с момента его подписания «Сторонами» и действует до по</w:t>
      </w:r>
      <w:r w:rsidRPr="002E462C">
        <w:rPr>
          <w:rFonts w:ascii="Times New Roman" w:eastAsia="Calibri" w:hAnsi="Times New Roman" w:cs="Times New Roman"/>
          <w:sz w:val="24"/>
          <w:szCs w:val="24"/>
        </w:rPr>
        <w:t>л</w:t>
      </w:r>
      <w:r w:rsidRPr="002E462C">
        <w:rPr>
          <w:rFonts w:ascii="Times New Roman" w:eastAsia="Calibri" w:hAnsi="Times New Roman" w:cs="Times New Roman"/>
          <w:sz w:val="24"/>
          <w:szCs w:val="24"/>
        </w:rPr>
        <w:t xml:space="preserve">ного исполнения «Сторонами» обязательств по настоящему Договору. </w:t>
      </w:r>
    </w:p>
    <w:p w:rsidR="00B40503" w:rsidRPr="002E462C" w:rsidRDefault="00B40503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Сведения, указанные в настоящем Договоре, соответствуют информации, размеще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 официальном сайте Исполнителя в сети "Интернет" на дату заключения настоящего Д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говора.</w:t>
      </w:r>
    </w:p>
    <w:p w:rsidR="002E462C" w:rsidRPr="002E462C" w:rsidRDefault="002E462C" w:rsidP="002E4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3" w:rsidRPr="002E462C" w:rsidRDefault="00B40503" w:rsidP="00B405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503" w:rsidRPr="002E462C" w:rsidRDefault="00B40503" w:rsidP="002E4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62C">
        <w:rPr>
          <w:rFonts w:ascii="Times New Roman" w:eastAsia="Calibri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59"/>
      </w:tblGrid>
      <w:tr w:rsidR="00B40503" w:rsidRPr="002E462C" w:rsidTr="00CC4D95">
        <w:tc>
          <w:tcPr>
            <w:tcW w:w="5070" w:type="dxa"/>
          </w:tcPr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«Исполнитель»</w:t>
            </w:r>
          </w:p>
        </w:tc>
        <w:tc>
          <w:tcPr>
            <w:tcW w:w="5259" w:type="dxa"/>
          </w:tcPr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B40503" w:rsidRPr="002E462C" w:rsidTr="00CC4D95">
        <w:tc>
          <w:tcPr>
            <w:tcW w:w="5070" w:type="dxa"/>
          </w:tcPr>
          <w:p w:rsidR="002E462C" w:rsidRDefault="00B40503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4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д</w:t>
            </w:r>
            <w:r w:rsidR="002E4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E4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профессионального образов</w:t>
            </w:r>
            <w:r w:rsidR="002E4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E4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«Светазон»</w:t>
            </w:r>
          </w:p>
          <w:p w:rsidR="002E462C" w:rsidRDefault="002E462C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143700 Московская область, п. Шаховская, Волочановское шоссе,16.</w:t>
            </w:r>
          </w:p>
          <w:p w:rsidR="002E462C" w:rsidRDefault="002E462C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 8 (49637) 2-31-34</w:t>
            </w:r>
          </w:p>
          <w:p w:rsidR="002E462C" w:rsidRDefault="002E462C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40703810370300448201  в ПАО «Про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связьбанк» г. Москва</w:t>
            </w:r>
          </w:p>
          <w:p w:rsidR="002E462C" w:rsidRDefault="002E462C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30101810400000000555</w:t>
            </w:r>
          </w:p>
          <w:p w:rsidR="002E462C" w:rsidRDefault="002E462C" w:rsidP="002E4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044525555</w:t>
            </w:r>
          </w:p>
          <w:p w:rsidR="002E462C" w:rsidRDefault="002E462C" w:rsidP="002E462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ИНН 5079010302</w:t>
            </w:r>
          </w:p>
          <w:p w:rsidR="00B40503" w:rsidRPr="002E462C" w:rsidRDefault="002E462C" w:rsidP="002E4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507901001</w:t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40503" w:rsidRPr="002E462C" w:rsidRDefault="002E462C" w:rsidP="00B4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В</w:t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>. Киселёв</w:t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40503"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E462C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259" w:type="dxa"/>
          </w:tcPr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_________________________________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серии_____________№____________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регистрации:_______________________ 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503" w:rsidRPr="002E462C" w:rsidRDefault="00B40503" w:rsidP="00B40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_____________/__________/</w:t>
            </w:r>
          </w:p>
        </w:tc>
      </w:tr>
    </w:tbl>
    <w:p w:rsidR="00BB1393" w:rsidRPr="002E462C" w:rsidRDefault="00BB1393" w:rsidP="00B405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1393" w:rsidRPr="002E462C" w:rsidSect="00B40503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1141"/>
    <w:multiLevelType w:val="multilevel"/>
    <w:tmpl w:val="58482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BFC2F09"/>
    <w:multiLevelType w:val="multilevel"/>
    <w:tmpl w:val="6BC62B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BD60447"/>
    <w:multiLevelType w:val="multilevel"/>
    <w:tmpl w:val="E01C35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17BBB"/>
    <w:multiLevelType w:val="multilevel"/>
    <w:tmpl w:val="2E8E5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0503"/>
    <w:rsid w:val="0009334E"/>
    <w:rsid w:val="002A69C9"/>
    <w:rsid w:val="002E462C"/>
    <w:rsid w:val="00671FB1"/>
    <w:rsid w:val="00B40503"/>
    <w:rsid w:val="00BB1393"/>
    <w:rsid w:val="00E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User</cp:lastModifiedBy>
  <cp:revision>3</cp:revision>
  <dcterms:created xsi:type="dcterms:W3CDTF">2015-05-13T14:04:00Z</dcterms:created>
  <dcterms:modified xsi:type="dcterms:W3CDTF">2023-01-31T12:46:00Z</dcterms:modified>
</cp:coreProperties>
</file>